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58" w:rsidRPr="00736B15" w:rsidRDefault="00FA5CAF" w:rsidP="00FA5CAF">
      <w:pPr>
        <w:jc w:val="center"/>
        <w:rPr>
          <w:rFonts w:ascii="標楷體" w:eastAsia="標楷體" w:hAnsi="標楷體"/>
          <w:sz w:val="32"/>
          <w:szCs w:val="32"/>
        </w:rPr>
      </w:pPr>
      <w:bookmarkStart w:id="0" w:name="_GoBack"/>
      <w:bookmarkEnd w:id="0"/>
      <w:r w:rsidRPr="00736B15">
        <w:rPr>
          <w:rFonts w:ascii="標楷體" w:eastAsia="標楷體" w:hAnsi="標楷體" w:hint="eastAsia"/>
          <w:sz w:val="32"/>
          <w:szCs w:val="32"/>
        </w:rPr>
        <w:t>嘉義縣</w:t>
      </w:r>
      <w:proofErr w:type="gramStart"/>
      <w:r w:rsidRPr="00736B15">
        <w:rPr>
          <w:rFonts w:ascii="標楷體" w:eastAsia="標楷體" w:hAnsi="標楷體" w:hint="eastAsia"/>
          <w:sz w:val="32"/>
          <w:szCs w:val="32"/>
        </w:rPr>
        <w:t>104</w:t>
      </w:r>
      <w:proofErr w:type="gramEnd"/>
      <w:r w:rsidRPr="00736B15">
        <w:rPr>
          <w:rFonts w:ascii="標楷體" w:eastAsia="標楷體" w:hAnsi="標楷體" w:hint="eastAsia"/>
          <w:sz w:val="32"/>
          <w:szCs w:val="32"/>
        </w:rPr>
        <w:t>年度推展特殊教育數位研習課程計畫</w:t>
      </w:r>
    </w:p>
    <w:p w:rsidR="00FA5CAF" w:rsidRPr="00736B15" w:rsidRDefault="00FA5CAF"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壹、依據</w:t>
      </w:r>
    </w:p>
    <w:p w:rsidR="00FA5CAF" w:rsidRPr="00736B15" w:rsidRDefault="00FA5CAF" w:rsidP="00FA5CAF">
      <w:pPr>
        <w:spacing w:line="540" w:lineRule="exact"/>
        <w:ind w:left="980" w:hangingChars="350" w:hanging="980"/>
        <w:rPr>
          <w:rFonts w:eastAsia="標楷體"/>
          <w:sz w:val="28"/>
          <w:szCs w:val="28"/>
        </w:rPr>
      </w:pPr>
      <w:r w:rsidRPr="00736B15">
        <w:rPr>
          <w:rFonts w:eastAsia="標楷體" w:hint="eastAsia"/>
          <w:sz w:val="28"/>
          <w:szCs w:val="28"/>
        </w:rPr>
        <w:t xml:space="preserve">   </w:t>
      </w:r>
      <w:r w:rsidRPr="00736B15">
        <w:rPr>
          <w:rFonts w:eastAsia="標楷體" w:hint="eastAsia"/>
          <w:sz w:val="28"/>
          <w:szCs w:val="28"/>
        </w:rPr>
        <w:t>一、</w:t>
      </w:r>
      <w:r w:rsidRPr="00736B15">
        <w:rPr>
          <w:rFonts w:ascii="標楷體" w:eastAsia="標楷體" w:hAnsi="標楷體" w:hint="eastAsia"/>
          <w:sz w:val="28"/>
          <w:szCs w:val="28"/>
        </w:rPr>
        <w:t>特殊教育法第15條規定：「為提升特殊教育及相關服務措施之服務品質，各級主管機關應加強辦理特殊教育教師及相關人員之培訓及在職進修。」</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二、嘉義縣特殊教育中長程發展計畫(102-106年)。</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三、嘉義縣</w:t>
      </w:r>
      <w:proofErr w:type="gramStart"/>
      <w:r w:rsidRPr="00736B15">
        <w:rPr>
          <w:rFonts w:ascii="標楷體" w:eastAsia="標楷體" w:hAnsi="標楷體" w:hint="eastAsia"/>
          <w:sz w:val="28"/>
          <w:szCs w:val="28"/>
        </w:rPr>
        <w:t>104</w:t>
      </w:r>
      <w:proofErr w:type="gramEnd"/>
      <w:r w:rsidRPr="00736B15">
        <w:rPr>
          <w:rFonts w:ascii="標楷體" w:eastAsia="標楷體" w:hAnsi="標楷體" w:hint="eastAsia"/>
          <w:sz w:val="28"/>
          <w:szCs w:val="28"/>
        </w:rPr>
        <w:t>年度特殊教育工作計畫。</w:t>
      </w:r>
    </w:p>
    <w:p w:rsidR="00FA5CAF" w:rsidRPr="00736B15" w:rsidRDefault="00FA5CAF" w:rsidP="00242B78">
      <w:pPr>
        <w:spacing w:line="540" w:lineRule="exact"/>
        <w:ind w:left="1400" w:hangingChars="500" w:hanging="1400"/>
        <w:rPr>
          <w:rFonts w:ascii="標楷體" w:eastAsia="標楷體" w:hAnsi="標楷體" w:cs="Arial Unicode MS"/>
          <w:sz w:val="28"/>
          <w:szCs w:val="28"/>
        </w:rPr>
      </w:pPr>
      <w:r w:rsidRPr="00736B15">
        <w:rPr>
          <w:rFonts w:ascii="標楷體" w:eastAsia="標楷體" w:hAnsi="標楷體" w:hint="eastAsia"/>
          <w:sz w:val="28"/>
          <w:szCs w:val="28"/>
        </w:rPr>
        <w:t>貳、目的：藉由數位媒體，帶動知識分享</w:t>
      </w:r>
      <w:r w:rsidRPr="00736B15">
        <w:rPr>
          <w:rFonts w:ascii="標楷體" w:eastAsia="標楷體" w:hAnsi="標楷體" w:cs="Arial Unicode MS" w:hint="eastAsia"/>
          <w:sz w:val="28"/>
          <w:szCs w:val="28"/>
        </w:rPr>
        <w:t xml:space="preserve"> ，</w:t>
      </w:r>
      <w:r w:rsidRPr="00736B15">
        <w:rPr>
          <w:rFonts w:eastAsia="標楷體" w:hAnsi="標楷體" w:hint="eastAsia"/>
          <w:kern w:val="0"/>
          <w:sz w:val="28"/>
          <w:szCs w:val="32"/>
        </w:rPr>
        <w:t>提昇</w:t>
      </w:r>
      <w:r w:rsidRPr="00736B15">
        <w:rPr>
          <w:rFonts w:eastAsia="標楷體" w:hAnsi="標楷體"/>
          <w:kern w:val="0"/>
          <w:sz w:val="28"/>
          <w:szCs w:val="32"/>
        </w:rPr>
        <w:t>本</w:t>
      </w:r>
      <w:r w:rsidRPr="00736B15">
        <w:rPr>
          <w:rFonts w:eastAsia="標楷體" w:hAnsi="標楷體" w:hint="eastAsia"/>
          <w:kern w:val="0"/>
          <w:sz w:val="28"/>
          <w:szCs w:val="32"/>
        </w:rPr>
        <w:t>縣高國中小校長、</w:t>
      </w:r>
      <w:r w:rsidRPr="00736B15">
        <w:rPr>
          <w:rFonts w:eastAsia="標楷體" w:hAnsi="標楷體"/>
          <w:kern w:val="0"/>
          <w:sz w:val="28"/>
          <w:szCs w:val="32"/>
        </w:rPr>
        <w:t>普通教師</w:t>
      </w:r>
      <w:r w:rsidRPr="00736B15">
        <w:rPr>
          <w:rFonts w:eastAsia="標楷體" w:hAnsi="標楷體" w:hint="eastAsia"/>
          <w:kern w:val="0"/>
          <w:sz w:val="28"/>
          <w:szCs w:val="32"/>
        </w:rPr>
        <w:t>、教師助理員、特教學生助理人員之</w:t>
      </w:r>
      <w:r w:rsidRPr="00736B15">
        <w:rPr>
          <w:rFonts w:eastAsia="標楷體" w:hAnsi="標楷體"/>
          <w:kern w:val="0"/>
          <w:sz w:val="28"/>
          <w:szCs w:val="32"/>
        </w:rPr>
        <w:t>特殊教育</w:t>
      </w:r>
      <w:r w:rsidRPr="00736B15">
        <w:rPr>
          <w:rFonts w:eastAsia="標楷體" w:hAnsi="標楷體" w:hint="eastAsia"/>
          <w:kern w:val="0"/>
          <w:sz w:val="28"/>
          <w:szCs w:val="32"/>
        </w:rPr>
        <w:t>基本</w:t>
      </w:r>
      <w:r w:rsidRPr="00736B15">
        <w:rPr>
          <w:rFonts w:eastAsia="標楷體" w:hint="eastAsia"/>
          <w:sz w:val="28"/>
        </w:rPr>
        <w:t>理念</w:t>
      </w:r>
      <w:r w:rsidRPr="00736B15">
        <w:rPr>
          <w:rFonts w:eastAsia="標楷體" w:hAnsi="標楷體" w:hint="eastAsia"/>
          <w:kern w:val="0"/>
          <w:sz w:val="28"/>
          <w:szCs w:val="32"/>
        </w:rPr>
        <w:t>與</w:t>
      </w:r>
      <w:r w:rsidRPr="00736B15">
        <w:rPr>
          <w:rFonts w:eastAsia="標楷體" w:hAnsi="標楷體"/>
          <w:kern w:val="0"/>
          <w:sz w:val="28"/>
          <w:szCs w:val="32"/>
        </w:rPr>
        <w:t>知能，</w:t>
      </w:r>
      <w:r w:rsidRPr="00736B15">
        <w:rPr>
          <w:rFonts w:eastAsia="標楷體" w:hAnsi="標楷體" w:hint="eastAsia"/>
          <w:kern w:val="0"/>
          <w:sz w:val="28"/>
          <w:szCs w:val="32"/>
        </w:rPr>
        <w:t>以</w:t>
      </w:r>
      <w:r w:rsidRPr="00736B15">
        <w:rPr>
          <w:rFonts w:ascii="標楷體" w:eastAsia="標楷體" w:hAnsi="標楷體" w:cs="Arial Unicode MS" w:hint="eastAsia"/>
          <w:sz w:val="28"/>
          <w:szCs w:val="28"/>
        </w:rPr>
        <w:t>維護特教學生受教權益與品質。</w:t>
      </w:r>
    </w:p>
    <w:p w:rsidR="00FA5CAF" w:rsidRPr="00736B15" w:rsidRDefault="00FA5CAF" w:rsidP="00FA5CAF">
      <w:pPr>
        <w:spacing w:line="540" w:lineRule="exact"/>
        <w:rPr>
          <w:rFonts w:ascii="標楷體" w:eastAsia="標楷體" w:hAnsi="標楷體"/>
          <w:sz w:val="28"/>
          <w:szCs w:val="28"/>
        </w:rPr>
      </w:pPr>
      <w:r w:rsidRPr="00736B15">
        <w:rPr>
          <w:rFonts w:ascii="標楷體" w:eastAsia="標楷體" w:hAnsi="標楷體" w:hint="eastAsia"/>
          <w:sz w:val="28"/>
          <w:szCs w:val="28"/>
        </w:rPr>
        <w:t>參、辦理單位</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指導單位：教育部國民及學前教育署</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主辦單位：嘉義縣政府</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承辦單位：嘉義縣特殊教育資源中心</w:t>
      </w:r>
    </w:p>
    <w:p w:rsidR="00FA5CAF" w:rsidRPr="00736B15" w:rsidRDefault="00FA5CAF" w:rsidP="00242B78">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委辦單位：國立嘉義大學特殊教育中心</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肆、參加對象：本縣高中、國中、國小校長、普通教師、教師助理員、特教學生助理人員</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伍、執行期程：104年</w:t>
      </w:r>
      <w:r w:rsidRPr="00736B15">
        <w:rPr>
          <w:rFonts w:ascii="標楷體" w:eastAsia="標楷體" w:hAnsi="標楷體"/>
          <w:sz w:val="28"/>
          <w:szCs w:val="28"/>
        </w:rPr>
        <w:t>3</w:t>
      </w:r>
      <w:r w:rsidRPr="00736B15">
        <w:rPr>
          <w:rFonts w:ascii="標楷體" w:eastAsia="標楷體" w:hAnsi="標楷體" w:hint="eastAsia"/>
          <w:sz w:val="28"/>
          <w:szCs w:val="28"/>
        </w:rPr>
        <w:t>月至6月。</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陸、數位研習課程內容</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1"/>
      </w:tblGrid>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課程主題</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課程時數</w:t>
            </w:r>
          </w:p>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(單位：時)</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智能障礙學生身心特質及教育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rPr>
          <w:trHeight w:val="429"/>
        </w:trPr>
        <w:tc>
          <w:tcPr>
            <w:tcW w:w="6662"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學習障礙學生身心特質及教育</w:t>
            </w:r>
          </w:p>
        </w:tc>
        <w:tc>
          <w:tcPr>
            <w:tcW w:w="2551"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視覺障礙學生身心特質及教育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聽覺障礙學生身心特質及教育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lastRenderedPageBreak/>
              <w:t>語言障礙學生身心特質及教育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情緒行為障礙學生身心特質及教育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bl>
    <w:p w:rsidR="00242B78" w:rsidRPr="00736B15" w:rsidRDefault="00242B78" w:rsidP="00242B78">
      <w:pPr>
        <w:spacing w:line="540" w:lineRule="exact"/>
        <w:rPr>
          <w:rFonts w:ascii="標楷體" w:eastAsia="標楷體" w:hAnsi="標楷體"/>
          <w:sz w:val="28"/>
          <w:szCs w:val="28"/>
        </w:rPr>
      </w:pPr>
      <w:proofErr w:type="gramStart"/>
      <w:r w:rsidRPr="00736B15">
        <w:rPr>
          <w:rFonts w:ascii="標楷體" w:eastAsia="標楷體" w:hAnsi="標楷體" w:hint="eastAsia"/>
          <w:sz w:val="28"/>
          <w:szCs w:val="28"/>
        </w:rPr>
        <w:t>柒</w:t>
      </w:r>
      <w:proofErr w:type="gramEnd"/>
      <w:r w:rsidRPr="00736B15">
        <w:rPr>
          <w:rFonts w:ascii="標楷體" w:eastAsia="標楷體" w:hAnsi="標楷體" w:hint="eastAsia"/>
          <w:sz w:val="28"/>
          <w:szCs w:val="28"/>
        </w:rPr>
        <w:t>、辦理方式</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一、報名日期：104年4月7日(星期二)至104年4月27日(星期一)。</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二、開課日期：104年5月1日(星期五)至104年6月10日(星期三)。</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三、報名網址</w:t>
      </w:r>
      <w:proofErr w:type="gramStart"/>
      <w:r w:rsidR="00681C6B" w:rsidRPr="00932E07">
        <w:rPr>
          <w:rFonts w:ascii="標楷體" w:eastAsia="標楷體" w:hAnsi="標楷體" w:hint="eastAsia"/>
          <w:sz w:val="28"/>
          <w:szCs w:val="28"/>
        </w:rPr>
        <w:t>及線上課程</w:t>
      </w:r>
      <w:proofErr w:type="gramEnd"/>
      <w:r w:rsidR="00681C6B" w:rsidRPr="00932E07">
        <w:rPr>
          <w:rFonts w:ascii="標楷體" w:eastAsia="標楷體" w:hAnsi="標楷體" w:hint="eastAsia"/>
          <w:sz w:val="28"/>
          <w:szCs w:val="28"/>
        </w:rPr>
        <w:t>網址</w:t>
      </w:r>
      <w:r w:rsidRPr="00736B15">
        <w:rPr>
          <w:rFonts w:ascii="標楷體" w:eastAsia="標楷體" w:hAnsi="標楷體" w:hint="eastAsia"/>
          <w:sz w:val="28"/>
          <w:szCs w:val="28"/>
        </w:rPr>
        <w:t>：</w:t>
      </w:r>
      <w:hyperlink r:id="rId8" w:tgtFrame="_blank" w:history="1">
        <w:r w:rsidRPr="00736B15">
          <w:rPr>
            <w:rStyle w:val="a7"/>
            <w:color w:val="auto"/>
            <w:sz w:val="28"/>
            <w:szCs w:val="28"/>
          </w:rPr>
          <w:t>http://tinyurl.com/104-special-class</w:t>
        </w:r>
      </w:hyperlink>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 xml:space="preserve"> 四、選課注意事項</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(一)本次開設課程共計6個主題，每</w:t>
      </w:r>
      <w:proofErr w:type="gramStart"/>
      <w:r w:rsidRPr="00736B15">
        <w:rPr>
          <w:rFonts w:ascii="標楷體" w:eastAsia="標楷體" w:hAnsi="標楷體" w:hint="eastAsia"/>
          <w:sz w:val="28"/>
          <w:szCs w:val="28"/>
        </w:rPr>
        <w:t>個</w:t>
      </w:r>
      <w:proofErr w:type="gramEnd"/>
      <w:r w:rsidRPr="00736B15">
        <w:rPr>
          <w:rFonts w:ascii="標楷體" w:eastAsia="標楷體" w:hAnsi="標楷體" w:hint="eastAsia"/>
          <w:sz w:val="28"/>
          <w:szCs w:val="28"/>
        </w:rPr>
        <w:t>主題時數1小時，參加學員須於報名期間至國立嘉義大學報名網頁完成註冊，同時完成課程選填(可依需求複選)，報名成功後，即可於開課期間上網</w:t>
      </w:r>
      <w:proofErr w:type="gramStart"/>
      <w:r w:rsidRPr="00736B15">
        <w:rPr>
          <w:rFonts w:ascii="標楷體" w:eastAsia="標楷體" w:hAnsi="標楷體" w:hint="eastAsia"/>
          <w:sz w:val="28"/>
          <w:szCs w:val="28"/>
        </w:rPr>
        <w:t>進行線上課程</w:t>
      </w:r>
      <w:proofErr w:type="gramEnd"/>
      <w:r w:rsidRPr="00736B15">
        <w:rPr>
          <w:rFonts w:ascii="標楷體" w:eastAsia="標楷體" w:hAnsi="標楷體" w:hint="eastAsia"/>
          <w:sz w:val="28"/>
          <w:szCs w:val="28"/>
        </w:rPr>
        <w:t>。</w:t>
      </w:r>
    </w:p>
    <w:p w:rsidR="00242B78" w:rsidRPr="00736B15" w:rsidRDefault="00242B78" w:rsidP="00242B78">
      <w:pPr>
        <w:spacing w:line="540" w:lineRule="exact"/>
        <w:ind w:left="980" w:hangingChars="350" w:hanging="980"/>
        <w:rPr>
          <w:rFonts w:ascii="標楷體" w:eastAsia="標楷體" w:hAnsi="標楷體"/>
          <w:b/>
          <w:sz w:val="28"/>
          <w:szCs w:val="28"/>
          <w:shd w:val="pct15" w:color="auto" w:fill="FFFFFF"/>
        </w:rPr>
      </w:pPr>
      <w:r w:rsidRPr="00736B15">
        <w:rPr>
          <w:rFonts w:ascii="標楷體" w:eastAsia="標楷體" w:hAnsi="標楷體" w:hint="eastAsia"/>
          <w:sz w:val="28"/>
          <w:szCs w:val="28"/>
        </w:rPr>
        <w:t xml:space="preserve"> </w:t>
      </w:r>
      <w:r w:rsidRPr="00736B15">
        <w:rPr>
          <w:rFonts w:ascii="標楷體" w:eastAsia="標楷體" w:hAnsi="標楷體" w:hint="eastAsia"/>
          <w:b/>
          <w:sz w:val="28"/>
          <w:szCs w:val="28"/>
        </w:rPr>
        <w:t xml:space="preserve">  (二)每</w:t>
      </w:r>
      <w:proofErr w:type="gramStart"/>
      <w:r w:rsidRPr="00736B15">
        <w:rPr>
          <w:rFonts w:ascii="標楷體" w:eastAsia="標楷體" w:hAnsi="標楷體" w:hint="eastAsia"/>
          <w:b/>
          <w:sz w:val="28"/>
          <w:szCs w:val="28"/>
        </w:rPr>
        <w:t>個</w:t>
      </w:r>
      <w:proofErr w:type="gramEnd"/>
      <w:r w:rsidRPr="00736B15">
        <w:rPr>
          <w:rFonts w:ascii="標楷體" w:eastAsia="標楷體" w:hAnsi="標楷體" w:hint="eastAsia"/>
          <w:b/>
          <w:sz w:val="28"/>
          <w:szCs w:val="28"/>
        </w:rPr>
        <w:t>主題取得認證時數要件</w:t>
      </w:r>
      <w:r w:rsidRPr="00736B15">
        <w:rPr>
          <w:rFonts w:ascii="標楷體" w:eastAsia="標楷體" w:hAnsi="標楷體" w:hint="eastAsia"/>
          <w:b/>
          <w:sz w:val="28"/>
          <w:szCs w:val="28"/>
          <w:shd w:val="pct15" w:color="auto" w:fill="FFFFFF"/>
        </w:rPr>
        <w:t>(以下條件皆須完成，才會通過取得該門課時數)</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1.課程閱讀25分鐘以上。</w:t>
      </w:r>
    </w:p>
    <w:p w:rsidR="00242B78" w:rsidRPr="00736B15" w:rsidRDefault="00242B78" w:rsidP="00242B78">
      <w:pPr>
        <w:spacing w:line="540" w:lineRule="exact"/>
        <w:ind w:left="1261" w:hangingChars="450" w:hanging="1261"/>
        <w:rPr>
          <w:rFonts w:ascii="標楷體" w:eastAsia="標楷體" w:hAnsi="標楷體"/>
          <w:b/>
          <w:sz w:val="28"/>
          <w:szCs w:val="28"/>
        </w:rPr>
      </w:pPr>
      <w:r w:rsidRPr="00736B15">
        <w:rPr>
          <w:rFonts w:ascii="標楷體" w:eastAsia="標楷體" w:hAnsi="標楷體" w:hint="eastAsia"/>
          <w:b/>
          <w:sz w:val="28"/>
          <w:szCs w:val="28"/>
        </w:rPr>
        <w:t xml:space="preserve">       2.繳交課後作業，作業成績達60分以上。(作業上傳最晚須於6月10日前完成)</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3.課後測驗成績達60分以上 </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(三)研習時數登錄：每門課取得時數認證後，嘉義縣特教資源中心會於104年6月底前將通過之學員登錄於教育部特教通報網，通報網會定期將研習</w:t>
      </w:r>
      <w:proofErr w:type="gramStart"/>
      <w:r w:rsidRPr="00736B15">
        <w:rPr>
          <w:rFonts w:ascii="標楷體" w:eastAsia="標楷體" w:hAnsi="標楷體" w:hint="eastAsia"/>
          <w:sz w:val="28"/>
          <w:szCs w:val="28"/>
        </w:rPr>
        <w:t>時數轉至</w:t>
      </w:r>
      <w:proofErr w:type="gramEnd"/>
      <w:r w:rsidRPr="00736B15">
        <w:rPr>
          <w:rFonts w:ascii="標楷體" w:eastAsia="標楷體" w:hAnsi="標楷體" w:hint="eastAsia"/>
          <w:sz w:val="28"/>
          <w:szCs w:val="28"/>
        </w:rPr>
        <w:t>教師在職進修網，學員可自行上網查閱。</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捌、經費概算</w:t>
      </w:r>
      <w:r w:rsidR="006237B0" w:rsidRPr="00736B15">
        <w:rPr>
          <w:rFonts w:ascii="標楷體" w:eastAsia="標楷體" w:hAnsi="標楷體" w:hint="eastAsia"/>
          <w:sz w:val="28"/>
          <w:szCs w:val="28"/>
        </w:rPr>
        <w:t>：由教育處特教相關經費支應。</w:t>
      </w:r>
    </w:p>
    <w:p w:rsidR="00242B78" w:rsidRPr="00736B15" w:rsidRDefault="00242B78" w:rsidP="00242B78">
      <w:pPr>
        <w:spacing w:line="540" w:lineRule="exact"/>
        <w:ind w:left="1982" w:hangingChars="708" w:hanging="1982"/>
        <w:rPr>
          <w:rFonts w:ascii="標楷體" w:eastAsia="標楷體" w:hAnsi="標楷體"/>
          <w:sz w:val="28"/>
          <w:szCs w:val="28"/>
        </w:rPr>
      </w:pPr>
      <w:r w:rsidRPr="00736B15">
        <w:rPr>
          <w:rFonts w:ascii="標楷體" w:eastAsia="標楷體" w:hAnsi="標楷體" w:hint="eastAsia"/>
          <w:sz w:val="28"/>
          <w:szCs w:val="28"/>
        </w:rPr>
        <w:t>玖、預期效益</w:t>
      </w:r>
    </w:p>
    <w:p w:rsidR="00242B78" w:rsidRPr="00736B15" w:rsidRDefault="00242B78" w:rsidP="00242B78">
      <w:pPr>
        <w:spacing w:line="540" w:lineRule="exact"/>
        <w:ind w:left="700" w:hangingChars="250" w:hanging="700"/>
        <w:rPr>
          <w:rFonts w:eastAsia="標楷體"/>
          <w:sz w:val="28"/>
        </w:rPr>
      </w:pPr>
      <w:r w:rsidRPr="00736B15">
        <w:rPr>
          <w:rFonts w:ascii="標楷體" w:eastAsia="標楷體" w:hAnsi="標楷體" w:hint="eastAsia"/>
          <w:sz w:val="28"/>
          <w:szCs w:val="28"/>
        </w:rPr>
        <w:t xml:space="preserve"> 一、</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縣學校</w:t>
      </w:r>
      <w:r w:rsidRPr="00736B15">
        <w:rPr>
          <w:rFonts w:eastAsia="標楷體"/>
          <w:sz w:val="28"/>
        </w:rPr>
        <w:t>行政人員及特殊教育業務承辦人員具備特殊教育相關專業之比率</w:t>
      </w:r>
      <w:r w:rsidRPr="00736B15">
        <w:rPr>
          <w:rFonts w:eastAsia="標楷體" w:hint="eastAsia"/>
          <w:sz w:val="28"/>
        </w:rPr>
        <w:t>。</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lastRenderedPageBreak/>
        <w:t xml:space="preserve"> </w:t>
      </w:r>
      <w:r w:rsidRPr="00736B15">
        <w:rPr>
          <w:rFonts w:eastAsia="標楷體" w:hint="eastAsia"/>
          <w:sz w:val="28"/>
        </w:rPr>
        <w:t>二、</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w:t>
      </w:r>
      <w:r w:rsidRPr="00736B15">
        <w:rPr>
          <w:rFonts w:eastAsia="標楷體"/>
          <w:sz w:val="28"/>
        </w:rPr>
        <w:t>國民小學行政人員、特殊教育業務承辦人員及</w:t>
      </w:r>
      <w:r w:rsidRPr="00736B15">
        <w:rPr>
          <w:rFonts w:eastAsia="標楷體" w:hint="eastAsia"/>
          <w:sz w:val="28"/>
        </w:rPr>
        <w:t>普通教師</w:t>
      </w:r>
      <w:r w:rsidRPr="00736B15">
        <w:rPr>
          <w:rFonts w:eastAsia="標楷體"/>
          <w:sz w:val="28"/>
        </w:rPr>
        <w:t>之特殊教育基本理念與知能。</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t xml:space="preserve"> </w:t>
      </w:r>
      <w:r w:rsidRPr="00736B15">
        <w:rPr>
          <w:rFonts w:eastAsia="標楷體" w:hint="eastAsia"/>
          <w:sz w:val="28"/>
        </w:rPr>
        <w:t>三、</w:t>
      </w:r>
      <w:r w:rsidRPr="00736B15">
        <w:rPr>
          <w:rFonts w:eastAsia="標楷體" w:hAnsi="標楷體"/>
          <w:kern w:val="0"/>
          <w:sz w:val="28"/>
          <w:szCs w:val="32"/>
        </w:rPr>
        <w:t>提</w:t>
      </w:r>
      <w:r w:rsidRPr="00736B15">
        <w:rPr>
          <w:rFonts w:eastAsia="標楷體" w:hAnsi="標楷體" w:hint="eastAsia"/>
          <w:kern w:val="0"/>
          <w:sz w:val="28"/>
          <w:szCs w:val="32"/>
        </w:rPr>
        <w:t>昇</w:t>
      </w:r>
      <w:r w:rsidRPr="00736B15">
        <w:rPr>
          <w:rFonts w:ascii="標楷體" w:eastAsia="標楷體" w:hAnsi="標楷體" w:hint="eastAsia"/>
          <w:sz w:val="28"/>
          <w:szCs w:val="28"/>
        </w:rPr>
        <w:t>本縣</w:t>
      </w:r>
      <w:r w:rsidRPr="00736B15">
        <w:rPr>
          <w:rFonts w:eastAsia="標楷體"/>
          <w:sz w:val="28"/>
        </w:rPr>
        <w:t>特殊教育服務品質</w:t>
      </w:r>
      <w:r w:rsidRPr="00736B15">
        <w:rPr>
          <w:rFonts w:eastAsia="標楷體" w:hint="eastAsia"/>
          <w:sz w:val="28"/>
        </w:rPr>
        <w:t>及工作績效</w:t>
      </w:r>
      <w:r w:rsidRPr="00736B15">
        <w:rPr>
          <w:rFonts w:eastAsia="標楷體" w:hAnsi="標楷體"/>
          <w:kern w:val="0"/>
          <w:sz w:val="28"/>
          <w:szCs w:val="32"/>
        </w:rPr>
        <w:t>。</w:t>
      </w:r>
    </w:p>
    <w:p w:rsidR="00242B78" w:rsidRPr="00736B15" w:rsidRDefault="00242B78" w:rsidP="00242B78">
      <w:pPr>
        <w:spacing w:line="480" w:lineRule="exact"/>
        <w:ind w:left="840" w:hangingChars="300" w:hanging="840"/>
        <w:rPr>
          <w:rFonts w:ascii="標楷體" w:eastAsia="標楷體" w:hAnsi="標楷體"/>
          <w:sz w:val="28"/>
        </w:rPr>
      </w:pPr>
      <w:r w:rsidRPr="00736B15">
        <w:rPr>
          <w:rFonts w:ascii="標楷體" w:eastAsia="標楷體" w:hAnsi="標楷體" w:hint="eastAsia"/>
          <w:sz w:val="28"/>
        </w:rPr>
        <w:t>拾、本計畫奉縣府核定後實施，修正時亦同。</w:t>
      </w:r>
    </w:p>
    <w:p w:rsidR="00242B78" w:rsidRPr="00736B15" w:rsidRDefault="00242B78" w:rsidP="00242B78">
      <w:pPr>
        <w:spacing w:line="480" w:lineRule="exact"/>
        <w:ind w:left="840" w:hangingChars="300" w:hanging="840"/>
        <w:rPr>
          <w:rFonts w:ascii="標楷體" w:eastAsia="標楷體" w:hAnsi="標楷體"/>
          <w:sz w:val="28"/>
        </w:rPr>
      </w:pPr>
    </w:p>
    <w:p w:rsidR="00242B78" w:rsidRPr="00736B15" w:rsidRDefault="00242B78" w:rsidP="00242B78">
      <w:pPr>
        <w:spacing w:line="540" w:lineRule="exact"/>
        <w:ind w:left="560" w:hangingChars="200" w:hanging="560"/>
        <w:rPr>
          <w:rFonts w:ascii="標楷體" w:eastAsia="標楷體" w:hAnsi="標楷體"/>
          <w:sz w:val="28"/>
          <w:szCs w:val="28"/>
        </w:rPr>
      </w:pPr>
    </w:p>
    <w:sectPr w:rsidR="00242B78" w:rsidRPr="00736B15" w:rsidSect="00FA5CAF">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77" w:rsidRDefault="00274377" w:rsidP="007760FA">
      <w:r>
        <w:separator/>
      </w:r>
    </w:p>
  </w:endnote>
  <w:endnote w:type="continuationSeparator" w:id="0">
    <w:p w:rsidR="00274377" w:rsidRDefault="00274377" w:rsidP="007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77" w:rsidRDefault="00274377" w:rsidP="007760FA">
      <w:r>
        <w:separator/>
      </w:r>
    </w:p>
  </w:footnote>
  <w:footnote w:type="continuationSeparator" w:id="0">
    <w:p w:rsidR="00274377" w:rsidRDefault="00274377" w:rsidP="0077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926"/>
    <w:multiLevelType w:val="hybridMultilevel"/>
    <w:tmpl w:val="B2DAFEAA"/>
    <w:lvl w:ilvl="0" w:tplc="72520EB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AF"/>
    <w:rsid w:val="0011075F"/>
    <w:rsid w:val="00242B78"/>
    <w:rsid w:val="00274377"/>
    <w:rsid w:val="00562EB9"/>
    <w:rsid w:val="006237B0"/>
    <w:rsid w:val="00681C6B"/>
    <w:rsid w:val="00697147"/>
    <w:rsid w:val="006D3E58"/>
    <w:rsid w:val="00736B15"/>
    <w:rsid w:val="007760FA"/>
    <w:rsid w:val="008761B2"/>
    <w:rsid w:val="008A3600"/>
    <w:rsid w:val="00D01C8B"/>
    <w:rsid w:val="00FA5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104-special-cla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1004</Characters>
  <Application>Microsoft Office Word</Application>
  <DocSecurity>0</DocSecurity>
  <Lines>8</Lines>
  <Paragraphs>2</Paragraphs>
  <ScaleCrop>false</ScaleCrop>
  <Company>CYHG</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USER</cp:lastModifiedBy>
  <cp:revision>2</cp:revision>
  <dcterms:created xsi:type="dcterms:W3CDTF">2015-04-07T00:49:00Z</dcterms:created>
  <dcterms:modified xsi:type="dcterms:W3CDTF">2015-04-07T00:49:00Z</dcterms:modified>
</cp:coreProperties>
</file>